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53/09-321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задвижек шиберных ЗМС</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задвижек шиберных ЗМС</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2 112 888,88</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 до г. Якутск</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 90 календарных дней с момента подписания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 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105 644,44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31.03.2021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08.04.2021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16.04.2021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19.04.2021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26.04.2021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26.04.2021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Паспорт, сертификат, чертёж задвижек, ТКП</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